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宋体" w:hAnsi="宋体" w:eastAsia="方正小标宋_GBK" w:cs="Times New Roman"/>
          <w:sz w:val="32"/>
          <w:szCs w:val="32"/>
          <w:lang w:eastAsia="zh-CN"/>
        </w:rPr>
      </w:pPr>
      <w:r>
        <w:rPr>
          <w:rFonts w:hint="default" w:ascii="宋体" w:hAnsi="宋体" w:cs="Times New Roman"/>
          <w:sz w:val="32"/>
          <w:szCs w:val="32"/>
          <w:u w:val="none"/>
        </w:rPr>
        <w:pict>
          <v:shape id="AutoShape 2" o:spid="_x0000_s1026" o:spt="136" type="#_x0000_t136" style="position:absolute;left:0pt;margin-left:12.5pt;margin-top:13.3pt;height:94.25pt;width:387pt;z-index:251659264;mso-width-relative:page;mso-height-relative:page;" fillcolor="#FF0000" filled="t" stroked="t" coordsize="21600,21600">
            <v:path/>
            <v:fill on="t" focussize="0,0"/>
            <v:stroke weight="1pt" color="#FF0000"/>
            <v:imagedata o:title=""/>
            <o:lock v:ext="edit" aspectratio="t"/>
            <v:textpath on="t" fitshape="t" fitpath="t" trim="t" xscale="f" string="马塘镇情" style="font-family:华文仿宋;font-size:66pt;font-weight:bold;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宋体" w:hAnsi="宋体"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宋体" w:hAnsi="宋体"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宋体" w:hAnsi="宋体"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宋体" w:hAnsi="宋体" w:eastAsia="方正小标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pacing w:before="0" w:beforeLines="0" w:line="560" w:lineRule="exact"/>
        <w:ind w:left="0" w:leftChars="0"/>
        <w:textAlignment w:val="auto"/>
        <w:rPr>
          <w:rFonts w:hint="default" w:ascii="宋体" w:hAnsi="宋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hint="default" w:ascii="宋体" w:hAnsi="宋体" w:eastAsia="方正仿宋_GBK" w:cs="Times New Roman"/>
          <w:sz w:val="32"/>
          <w:szCs w:val="32"/>
          <w:lang w:eastAsia="zh-CN"/>
        </w:rPr>
      </w:pPr>
      <w:r>
        <w:rPr>
          <w:rFonts w:hint="default" w:ascii="宋体" w:hAnsi="宋体" w:eastAsia="方正仿宋_GBK" w:cs="Times New Roman"/>
          <w:sz w:val="32"/>
          <w:szCs w:val="32"/>
        </w:rPr>
        <w:t>第</w:t>
      </w:r>
      <w:r>
        <w:rPr>
          <w:rFonts w:hint="default" w:ascii="宋体" w:hAnsi="宋体" w:eastAsia="方正仿宋_GBK" w:cs="Times New Roman"/>
          <w:sz w:val="32"/>
          <w:szCs w:val="32"/>
          <w:lang w:val="en-US" w:eastAsia="zh-CN"/>
        </w:rPr>
        <w:t>1</w:t>
      </w:r>
      <w:r>
        <w:rPr>
          <w:rFonts w:hint="eastAsia" w:ascii="宋体" w:hAnsi="宋体" w:eastAsia="方正仿宋_GBK" w:cs="Times New Roman"/>
          <w:sz w:val="32"/>
          <w:szCs w:val="32"/>
          <w:lang w:val="en-US" w:eastAsia="zh-CN"/>
        </w:rPr>
        <w:t>8</w:t>
      </w:r>
      <w:r>
        <w:rPr>
          <w:rFonts w:hint="default" w:ascii="宋体" w:hAnsi="宋体" w:eastAsia="方正仿宋_GBK" w:cs="Times New Roman"/>
          <w:sz w:val="32"/>
          <w:szCs w:val="32"/>
        </w:rPr>
        <w:t>期</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宋体" w:hAnsi="宋体" w:eastAsia="方正仿宋_GBK" w:cs="Times New Roman"/>
          <w:sz w:val="32"/>
          <w:szCs w:val="32"/>
          <w:u w:val="single"/>
        </w:rPr>
      </w:pPr>
      <w:r>
        <w:rPr>
          <w:rFonts w:hint="default" w:ascii="宋体" w:hAnsi="宋体" w:eastAsia="方正仿宋_GBK" w:cs="Times New Roman"/>
          <w:sz w:val="32"/>
          <w:szCs w:val="32"/>
          <w:u w:val="single"/>
        </w:rPr>
        <w:t xml:space="preserve"> 马塘镇党政</w:t>
      </w:r>
      <w:r>
        <w:rPr>
          <w:rFonts w:hint="default" w:ascii="宋体" w:hAnsi="宋体" w:eastAsia="方正仿宋_GBK" w:cs="Times New Roman"/>
          <w:sz w:val="32"/>
          <w:szCs w:val="32"/>
          <w:u w:val="single"/>
          <w:lang w:eastAsia="zh-CN"/>
        </w:rPr>
        <w:t>办公室</w:t>
      </w:r>
      <w:r>
        <w:rPr>
          <w:rFonts w:hint="default" w:ascii="宋体" w:hAnsi="宋体" w:eastAsia="方正仿宋_GBK" w:cs="Times New Roman"/>
          <w:sz w:val="32"/>
          <w:szCs w:val="32"/>
          <w:u w:val="single"/>
        </w:rPr>
        <w:t xml:space="preserve">         </w:t>
      </w:r>
      <w:r>
        <w:rPr>
          <w:rFonts w:hint="default" w:ascii="宋体" w:hAnsi="宋体" w:eastAsia="方正仿宋_GBK" w:cs="Times New Roman"/>
          <w:sz w:val="32"/>
          <w:szCs w:val="32"/>
          <w:u w:val="single"/>
          <w:lang w:val="en-US" w:eastAsia="zh-CN"/>
        </w:rPr>
        <w:t xml:space="preserve">      </w:t>
      </w:r>
      <w:r>
        <w:rPr>
          <w:rFonts w:hint="default" w:ascii="宋体" w:hAnsi="宋体" w:eastAsia="方正仿宋_GBK" w:cs="Times New Roman"/>
          <w:b/>
          <w:sz w:val="32"/>
          <w:szCs w:val="32"/>
          <w:u w:val="single"/>
        </w:rPr>
        <w:t>二〇二</w:t>
      </w:r>
      <w:r>
        <w:rPr>
          <w:rFonts w:hint="default" w:ascii="宋体" w:hAnsi="宋体" w:eastAsia="方正仿宋_GBK" w:cs="Times New Roman"/>
          <w:b/>
          <w:sz w:val="32"/>
          <w:szCs w:val="32"/>
          <w:u w:val="single"/>
          <w:lang w:eastAsia="zh-CN"/>
        </w:rPr>
        <w:t>二</w:t>
      </w:r>
      <w:r>
        <w:rPr>
          <w:rFonts w:hint="default" w:ascii="宋体" w:hAnsi="宋体" w:eastAsia="方正仿宋_GBK" w:cs="Times New Roman"/>
          <w:b/>
          <w:sz w:val="32"/>
          <w:szCs w:val="32"/>
          <w:u w:val="single"/>
        </w:rPr>
        <w:t>年</w:t>
      </w:r>
      <w:r>
        <w:rPr>
          <w:rFonts w:hint="default" w:ascii="宋体" w:hAnsi="宋体" w:eastAsia="方正仿宋_GBK" w:cs="Times New Roman"/>
          <w:b/>
          <w:sz w:val="32"/>
          <w:szCs w:val="32"/>
          <w:u w:val="single"/>
          <w:lang w:eastAsia="zh-CN"/>
        </w:rPr>
        <w:t>三</w:t>
      </w:r>
      <w:r>
        <w:rPr>
          <w:rFonts w:hint="default" w:ascii="宋体" w:hAnsi="宋体" w:eastAsia="方正仿宋_GBK" w:cs="Times New Roman"/>
          <w:b/>
          <w:sz w:val="32"/>
          <w:szCs w:val="32"/>
          <w:u w:val="single"/>
        </w:rPr>
        <w:t>月</w:t>
      </w:r>
      <w:r>
        <w:rPr>
          <w:rFonts w:hint="eastAsia" w:ascii="宋体" w:hAnsi="宋体" w:eastAsia="方正仿宋_GBK" w:cs="Times New Roman"/>
          <w:b/>
          <w:sz w:val="32"/>
          <w:szCs w:val="32"/>
          <w:u w:val="single"/>
          <w:lang w:eastAsia="zh-CN"/>
        </w:rPr>
        <w:t>十一</w:t>
      </w:r>
      <w:r>
        <w:rPr>
          <w:rFonts w:hint="default" w:ascii="宋体" w:hAnsi="宋体" w:eastAsia="方正仿宋_GBK" w:cs="Times New Roman"/>
          <w:b/>
          <w:sz w:val="32"/>
          <w:szCs w:val="32"/>
          <w:u w:val="single"/>
        </w:rPr>
        <w:t>日</w:t>
      </w:r>
      <w:r>
        <w:rPr>
          <w:rFonts w:hint="default" w:ascii="宋体" w:hAnsi="宋体" w:eastAsia="方正仿宋_GBK"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宋体" w:hAnsi="宋体" w:eastAsia="方正小标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560" w:lineRule="exact"/>
        <w:jc w:val="center"/>
        <w:textAlignment w:val="auto"/>
        <w:rPr>
          <w:rFonts w:hint="default" w:ascii="宋体" w:hAnsi="宋体" w:eastAsia="方正小标宋_GBK" w:cs="Times New Roman"/>
          <w:sz w:val="44"/>
          <w:szCs w:val="44"/>
          <w:lang w:eastAsia="zh-CN"/>
        </w:rPr>
      </w:pPr>
      <w:r>
        <w:rPr>
          <w:rFonts w:hint="default" w:ascii="宋体" w:hAnsi="宋体" w:eastAsia="方正小标宋_GBK" w:cs="Times New Roman"/>
          <w:sz w:val="44"/>
          <w:szCs w:val="44"/>
          <w:lang w:eastAsia="zh-CN"/>
        </w:rPr>
        <w:t>马塘镇新时代文明实践系列活动之马塘镇</w:t>
      </w:r>
      <w:r>
        <w:rPr>
          <w:rFonts w:hint="eastAsia" w:ascii="宋体" w:hAnsi="宋体" w:eastAsia="方正小标宋_GBK" w:cs="Times New Roman"/>
          <w:sz w:val="44"/>
          <w:szCs w:val="44"/>
          <w:lang w:val="en-US" w:eastAsia="zh-CN"/>
        </w:rPr>
        <w:t xml:space="preserve">       </w:t>
      </w:r>
      <w:r>
        <w:rPr>
          <w:rFonts w:hint="default" w:ascii="宋体" w:hAnsi="宋体" w:eastAsia="方正小标宋_GBK" w:cs="Times New Roman"/>
          <w:sz w:val="44"/>
          <w:szCs w:val="44"/>
          <w:lang w:eastAsia="zh-CN"/>
        </w:rPr>
        <w:t>2022年春季学期“开学第一课”</w:t>
      </w:r>
    </w:p>
    <w:p>
      <w:pPr>
        <w:pStyle w:val="2"/>
        <w:keepNext w:val="0"/>
        <w:keepLines w:val="0"/>
        <w:pageBreakBefore w:val="0"/>
        <w:widowControl w:val="0"/>
        <w:kinsoku/>
        <w:wordWrap/>
        <w:overflowPunct/>
        <w:topLinePunct w:val="0"/>
        <w:autoSpaceDE/>
        <w:autoSpaceDN/>
        <w:bidi w:val="0"/>
        <w:adjustRightInd/>
        <w:snapToGrid/>
        <w:spacing w:before="0" w:beforeLines="0" w:line="560" w:lineRule="exact"/>
        <w:ind w:firstLine="1760" w:firstLineChars="400"/>
        <w:jc w:val="both"/>
        <w:textAlignment w:val="auto"/>
        <w:rPr>
          <w:rFonts w:hint="default" w:ascii="宋体" w:hAnsi="宋体" w:eastAsia="方正小标宋_GBK" w:cs="Times New Roman"/>
          <w:sz w:val="44"/>
          <w:szCs w:val="44"/>
          <w:lang w:eastAsia="zh-CN"/>
        </w:rPr>
      </w:pPr>
      <w:r>
        <w:rPr>
          <w:rFonts w:hint="default" w:ascii="宋体" w:hAnsi="宋体" w:eastAsia="方正小标宋_GBK" w:cs="Times New Roman"/>
          <w:sz w:val="44"/>
          <w:szCs w:val="44"/>
          <w:lang w:eastAsia="zh-CN"/>
        </w:rPr>
        <w:t>法制、安全教育专题讲座</w:t>
      </w:r>
    </w:p>
    <w:p>
      <w:pPr>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240" w:lineRule="auto"/>
        <w:ind w:firstLine="680" w:firstLineChars="200"/>
        <w:textAlignment w:val="auto"/>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为提高学校学生在日常生活中的法律意识、自身权益维护意识、自我防范意识、自我保护能力，争做知法、懂法、守法的好少年。3月11日下午15点马塘镇中学在操场举办了“法制、安全教育讲座”活动，特邀马塘派出所所长龙彬同志和交警中队同志给同学们上了一堂生动活泼的思想教育课，并对同学们进行了意义深远的守法教育。龙所长及各警官的解读，使同学们充分认识到日常生活中，防微杜渐、知法懂法的重要性，同时也为今后学会自我保护、提高避险、应急处理能力打下了思想和理论基础。</w:t>
      </w:r>
    </w:p>
    <w:p>
      <w:pPr>
        <w:rPr>
          <w:rFonts w:hint="default"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 xml:space="preserve">      </w:t>
      </w:r>
      <w:r>
        <w:rPr>
          <w:rFonts w:hint="default" w:ascii="宋体" w:hAnsi="宋体" w:eastAsia="方正仿宋_GBK" w:cs="方正仿宋_GBK"/>
          <w:sz w:val="34"/>
          <w:szCs w:val="34"/>
          <w:lang w:val="en-US" w:eastAsia="zh-CN"/>
        </w:rPr>
        <w:drawing>
          <wp:inline distT="0" distB="0" distL="114300" distR="114300">
            <wp:extent cx="4530725" cy="2459990"/>
            <wp:effectExtent l="0" t="0" r="3175" b="16510"/>
            <wp:docPr id="7" name="图片 7" descr="d0b155dd644c92671469215e0555f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0b155dd644c92671469215e0555ff6"/>
                    <pic:cNvPicPr>
                      <a:picLocks noChangeAspect="1"/>
                    </pic:cNvPicPr>
                  </pic:nvPicPr>
                  <pic:blipFill>
                    <a:blip r:embed="rId5"/>
                    <a:stretch>
                      <a:fillRect/>
                    </a:stretch>
                  </pic:blipFill>
                  <pic:spPr>
                    <a:xfrm>
                      <a:off x="0" y="0"/>
                      <a:ext cx="4530725" cy="2459990"/>
                    </a:xfrm>
                    <a:prstGeom prst="rect">
                      <a:avLst/>
                    </a:prstGeom>
                  </pic:spPr>
                </pic:pic>
              </a:graphicData>
            </a:graphic>
          </wp:inline>
        </w:drawing>
      </w:r>
    </w:p>
    <w:p>
      <w:pPr>
        <w:ind w:firstLine="680" w:firstLineChars="200"/>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讲座以如何增强同学们的法律意识和自我保护能力为主题，结合本地实际，针对当前学生犯罪案件、各种事故的特点，进行以实用法律知识为主要内容的法制知识教育和安全知识教育，切实提高同学们的安全意识、自我保护意识。</w:t>
      </w:r>
    </w:p>
    <w:p>
      <w:pPr>
        <w:pStyle w:val="2"/>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4674870" cy="2518410"/>
            <wp:effectExtent l="0" t="0" r="11430" b="15240"/>
            <wp:docPr id="11" name="图片 11" descr="27ab16edd52f1a9c8d14839791fa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7ab16edd52f1a9c8d14839791fa75e"/>
                    <pic:cNvPicPr>
                      <a:picLocks noChangeAspect="1"/>
                    </pic:cNvPicPr>
                  </pic:nvPicPr>
                  <pic:blipFill>
                    <a:blip r:embed="rId6"/>
                    <a:stretch>
                      <a:fillRect/>
                    </a:stretch>
                  </pic:blipFill>
                  <pic:spPr>
                    <a:xfrm>
                      <a:off x="0" y="0"/>
                      <a:ext cx="4674870" cy="2518410"/>
                    </a:xfrm>
                    <a:prstGeom prst="rect">
                      <a:avLst/>
                    </a:prstGeom>
                  </pic:spPr>
                </pic:pic>
              </a:graphicData>
            </a:graphic>
          </wp:inline>
        </w:drawing>
      </w:r>
    </w:p>
    <w:p>
      <w:pPr>
        <w:ind w:firstLine="680" w:firstLineChars="200"/>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讲法律、讲故事、事故分析、法律知识宣传的活动形式，充分调动了同学们学习法律知识的积极性，帮助同学们增强了自我保护意识和掌握基本避险常识，获得了师生好评。</w:t>
      </w:r>
    </w:p>
    <w:p>
      <w:pPr>
        <w:ind w:firstLine="680" w:firstLineChars="200"/>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此次法制安全教育讲座，使大家明确了学法懂法，知法守法、自我保护的重要性，进一步激发同学们学习法律知识的主动性和积极性；对师生进行了一系列安全教育，增强了全校师生的安全意识，提高了讲安全、遵纪守法的自觉性。</w:t>
      </w:r>
    </w:p>
    <w:p>
      <w:pPr>
        <w:ind w:firstLine="680" w:firstLineChars="200"/>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 xml:space="preserve">  </w:t>
      </w:r>
      <w:r>
        <w:rPr>
          <w:rFonts w:hint="eastAsia" w:ascii="宋体" w:hAnsi="宋体" w:eastAsia="方正仿宋_GBK" w:cs="方正仿宋_GBK"/>
          <w:sz w:val="34"/>
          <w:szCs w:val="34"/>
          <w:lang w:val="en-US" w:eastAsia="zh-CN"/>
        </w:rPr>
        <w:drawing>
          <wp:inline distT="0" distB="0" distL="114300" distR="114300">
            <wp:extent cx="4798060" cy="2585720"/>
            <wp:effectExtent l="0" t="0" r="2540" b="5080"/>
            <wp:docPr id="14" name="图片 14" descr="bb75930464191f4d54b4cf11d9c0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b75930464191f4d54b4cf11d9c04ab"/>
                    <pic:cNvPicPr>
                      <a:picLocks noChangeAspect="1"/>
                    </pic:cNvPicPr>
                  </pic:nvPicPr>
                  <pic:blipFill>
                    <a:blip r:embed="rId7"/>
                    <a:stretch>
                      <a:fillRect/>
                    </a:stretch>
                  </pic:blipFill>
                  <pic:spPr>
                    <a:xfrm>
                      <a:off x="0" y="0"/>
                      <a:ext cx="4798060" cy="2585720"/>
                    </a:xfrm>
                    <a:prstGeom prst="rect">
                      <a:avLst/>
                    </a:prstGeom>
                  </pic:spPr>
                </pic:pic>
              </a:graphicData>
            </a:graphic>
          </wp:inline>
        </w:drawing>
      </w:r>
    </w:p>
    <w:p>
      <w:pPr>
        <w:ind w:firstLine="680" w:firstLineChars="200"/>
        <w:rPr>
          <w:rFonts w:hint="eastAsia" w:ascii="宋体" w:hAnsi="宋体" w:eastAsia="方正仿宋_GBK" w:cs="方正仿宋_GBK"/>
          <w:sz w:val="34"/>
          <w:szCs w:val="34"/>
          <w:lang w:val="en-US" w:eastAsia="zh-CN"/>
        </w:rPr>
      </w:pPr>
      <w:r>
        <w:rPr>
          <w:rFonts w:hint="eastAsia" w:ascii="宋体" w:hAnsi="宋体" w:eastAsia="方正仿宋_GBK" w:cs="方正仿宋_GBK"/>
          <w:sz w:val="34"/>
          <w:szCs w:val="34"/>
          <w:lang w:val="en-US" w:eastAsia="zh-CN"/>
        </w:rPr>
        <w:t>本着教育为先</w:t>
      </w:r>
      <w:bookmarkStart w:id="0" w:name="_GoBack"/>
      <w:bookmarkEnd w:id="0"/>
      <w:r>
        <w:rPr>
          <w:rFonts w:hint="eastAsia" w:ascii="宋体" w:hAnsi="宋体" w:eastAsia="方正仿宋_GBK" w:cs="方正仿宋_GBK"/>
          <w:sz w:val="34"/>
          <w:szCs w:val="34"/>
          <w:lang w:val="en-US" w:eastAsia="zh-CN"/>
        </w:rPr>
        <w:t>，宣传为重，预防为本的原则，全校上下一条心，共走一盘棋，做到人人增强安全意识，时时加强安全防范，重点抓过程管理，重视每个环节的具体工作，责任分解到人，真抓实干，使学校的安全工作进入了一个新阶段。</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pBdr>
          <w:top w:val="single" w:color="auto" w:sz="6" w:space="1"/>
          <w:bottom w:val="single" w:color="auto" w:sz="6" w:space="1"/>
        </w:pBdr>
        <w:tabs>
          <w:tab w:val="left" w:pos="360"/>
        </w:tabs>
        <w:kinsoku/>
        <w:wordWrap/>
        <w:overflowPunct/>
        <w:topLinePunct w:val="0"/>
        <w:autoSpaceDE/>
        <w:autoSpaceDN/>
        <w:bidi w:val="0"/>
        <w:adjustRightInd/>
        <w:spacing w:line="560" w:lineRule="exact"/>
        <w:ind w:left="640" w:leftChars="0" w:hanging="640" w:hangingChars="200"/>
        <w:textAlignment w:val="auto"/>
        <w:rPr>
          <w:rFonts w:hint="eastAsia" w:ascii="宋体" w:hAnsi="宋体" w:eastAsia="方正仿宋_GBK" w:cs="方正仿宋_GBK"/>
          <w:sz w:val="32"/>
          <w:szCs w:val="32"/>
          <w:u w:val="none"/>
          <w:lang w:val="en-US" w:eastAsia="zh-CN"/>
        </w:rPr>
      </w:pPr>
      <w:r>
        <w:rPr>
          <w:rFonts w:hint="eastAsia" w:ascii="宋体" w:hAnsi="宋体" w:eastAsia="方正仿宋_GBK" w:cs="方正仿宋_GBK"/>
          <w:sz w:val="32"/>
          <w:szCs w:val="32"/>
          <w:u w:val="none"/>
        </w:rPr>
        <w:t>报：市委办、市政府办</w:t>
      </w:r>
      <w:r>
        <w:rPr>
          <w:rFonts w:hint="eastAsia" w:ascii="宋体" w:hAnsi="宋体" w:eastAsia="方正仿宋_GBK" w:cs="方正仿宋_GBK"/>
          <w:sz w:val="32"/>
          <w:szCs w:val="32"/>
          <w:u w:val="none"/>
          <w:lang w:eastAsia="zh-CN"/>
        </w:rPr>
        <w:t>、市委党史学习教育领导小组办公室</w:t>
      </w:r>
      <w:r>
        <w:rPr>
          <w:rFonts w:hint="eastAsia" w:ascii="宋体" w:hAnsi="宋体" w:eastAsia="方正仿宋_GBK" w:cs="方正仿宋_GBK"/>
          <w:sz w:val="32"/>
          <w:szCs w:val="32"/>
          <w:u w:val="none"/>
          <w:lang w:val="en-US" w:eastAsia="zh-CN"/>
        </w:rPr>
        <w:t xml:space="preserve"> </w:t>
      </w:r>
    </w:p>
    <w:p>
      <w:pPr>
        <w:keepNext w:val="0"/>
        <w:keepLines w:val="0"/>
        <w:pageBreakBefore w:val="0"/>
        <w:widowControl w:val="0"/>
        <w:pBdr>
          <w:top w:val="single" w:color="auto" w:sz="6" w:space="1"/>
          <w:bottom w:val="single" w:color="auto" w:sz="6" w:space="1"/>
        </w:pBdr>
        <w:tabs>
          <w:tab w:val="left" w:pos="360"/>
        </w:tabs>
        <w:kinsoku/>
        <w:wordWrap/>
        <w:overflowPunct/>
        <w:topLinePunct w:val="0"/>
        <w:autoSpaceDE/>
        <w:autoSpaceDN/>
        <w:bidi w:val="0"/>
        <w:adjustRightInd/>
        <w:spacing w:line="560" w:lineRule="exact"/>
        <w:ind w:left="640" w:leftChars="0" w:hanging="640" w:hangingChars="200"/>
        <w:textAlignment w:val="auto"/>
        <w:rPr>
          <w:rFonts w:hint="default" w:ascii="宋体" w:hAnsi="宋体" w:eastAsia="方正仿宋_GBK" w:cs="方正仿宋_GBK"/>
          <w:sz w:val="32"/>
          <w:szCs w:val="32"/>
          <w:u w:val="none"/>
          <w:lang w:val="en-US" w:eastAsia="zh-CN"/>
        </w:rPr>
      </w:pPr>
      <w:r>
        <w:rPr>
          <w:rFonts w:hint="eastAsia" w:ascii="宋体" w:hAnsi="宋体" w:eastAsia="方正仿宋_GBK" w:cs="方正仿宋_GBK"/>
          <w:sz w:val="32"/>
          <w:szCs w:val="32"/>
          <w:u w:val="none"/>
          <w:lang w:val="en-US" w:eastAsia="zh-CN"/>
        </w:rPr>
        <w:t xml:space="preserve">    </w:t>
      </w:r>
      <w:r>
        <w:rPr>
          <w:rFonts w:hint="eastAsia" w:ascii="宋体" w:hAnsi="宋体" w:eastAsia="方正仿宋_GBK" w:cs="方正仿宋_GBK"/>
          <w:sz w:val="32"/>
          <w:szCs w:val="32"/>
          <w:u w:val="none"/>
          <w:lang w:eastAsia="zh-CN"/>
        </w:rPr>
        <w:t>创文办</w:t>
      </w:r>
    </w:p>
    <w:p>
      <w:pPr>
        <w:keepNext w:val="0"/>
        <w:keepLines w:val="0"/>
        <w:pageBreakBefore w:val="0"/>
        <w:widowControl w:val="0"/>
        <w:kinsoku/>
        <w:wordWrap/>
        <w:overflowPunct/>
        <w:topLinePunct w:val="0"/>
        <w:autoSpaceDE/>
        <w:autoSpaceDN/>
        <w:bidi w:val="0"/>
        <w:adjustRightInd/>
        <w:spacing w:line="560" w:lineRule="exact"/>
        <w:ind w:left="0" w:leftChars="0" w:firstLine="480" w:firstLineChars="15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u w:val="none"/>
          <w:lang w:eastAsia="zh-CN"/>
        </w:rPr>
        <w:t>供稿：赵洪</w:t>
      </w:r>
      <w:r>
        <w:rPr>
          <w:rFonts w:hint="eastAsia" w:ascii="宋体" w:hAnsi="宋体" w:eastAsia="方正仿宋_GBK" w:cs="方正仿宋_GBK"/>
          <w:sz w:val="32"/>
          <w:szCs w:val="32"/>
          <w:u w:val="none"/>
          <w:lang w:val="en-US" w:eastAsia="zh-CN"/>
        </w:rPr>
        <w:t xml:space="preserve">        </w:t>
      </w:r>
      <w:r>
        <w:rPr>
          <w:rFonts w:hint="eastAsia" w:ascii="宋体" w:hAnsi="宋体" w:eastAsia="方正仿宋_GBK" w:cs="方正仿宋_GBK"/>
          <w:sz w:val="32"/>
          <w:szCs w:val="32"/>
          <w:u w:val="none"/>
        </w:rPr>
        <w:t>编校：</w:t>
      </w:r>
      <w:r>
        <w:rPr>
          <w:rFonts w:hint="eastAsia" w:ascii="宋体" w:hAnsi="宋体" w:eastAsia="方正仿宋_GBK" w:cs="方正仿宋_GBK"/>
          <w:sz w:val="32"/>
          <w:szCs w:val="32"/>
          <w:u w:val="none"/>
          <w:lang w:eastAsia="zh-CN"/>
        </w:rPr>
        <w:t>赵心雨</w:t>
      </w:r>
      <w:r>
        <w:rPr>
          <w:rFonts w:hint="eastAsia" w:ascii="宋体" w:hAnsi="宋体" w:eastAsia="方正仿宋_GBK" w:cs="方正仿宋_GBK"/>
          <w:sz w:val="32"/>
          <w:szCs w:val="32"/>
          <w:u w:val="none"/>
          <w:lang w:val="en-US" w:eastAsia="zh-CN"/>
        </w:rPr>
        <w:t xml:space="preserve"> </w:t>
      </w:r>
      <w:r>
        <w:rPr>
          <w:rFonts w:hint="eastAsia" w:ascii="宋体" w:hAnsi="宋体" w:eastAsia="方正仿宋_GBK" w:cs="方正仿宋_GBK"/>
          <w:sz w:val="32"/>
          <w:szCs w:val="32"/>
          <w:u w:val="none"/>
        </w:rPr>
        <w:t xml:space="preserve">        审签：</w:t>
      </w:r>
      <w:r>
        <w:rPr>
          <w:rFonts w:hint="eastAsia" w:ascii="宋体" w:hAnsi="宋体" w:eastAsia="方正仿宋_GBK" w:cs="方正仿宋_GBK"/>
          <w:sz w:val="32"/>
          <w:szCs w:val="32"/>
          <w:u w:val="none"/>
          <w:lang w:eastAsia="zh-CN"/>
        </w:rPr>
        <w:t>文静</w:t>
      </w:r>
    </w:p>
    <w:sectPr>
      <w:footerReference r:id="rId3" w:type="default"/>
      <w:pgSz w:w="11906" w:h="16838"/>
      <w:pgMar w:top="2098" w:right="1474" w:bottom="1417"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宋体" w:hAnsi="宋体" w:cs="Times New Roman" w:eastAsiaTheme="minorEastAsia"/>
                              <w:sz w:val="28"/>
                              <w:szCs w:val="28"/>
                            </w:rPr>
                          </w:pPr>
                          <w:r>
                            <w:rPr>
                              <w:rFonts w:hint="default" w:ascii="宋体" w:hAnsi="宋体" w:cs="Times New Roman" w:eastAsiaTheme="minorEastAsia"/>
                              <w:sz w:val="28"/>
                              <w:szCs w:val="28"/>
                            </w:rPr>
                            <w:t xml:space="preserve">— </w:t>
                          </w:r>
                          <w:r>
                            <w:rPr>
                              <w:rFonts w:hint="default" w:ascii="宋体" w:hAnsi="宋体" w:cs="Times New Roman" w:eastAsiaTheme="minorEastAsia"/>
                              <w:sz w:val="28"/>
                              <w:szCs w:val="28"/>
                            </w:rPr>
                            <w:fldChar w:fldCharType="begin"/>
                          </w:r>
                          <w:r>
                            <w:rPr>
                              <w:rFonts w:hint="default" w:ascii="宋体" w:hAnsi="宋体" w:cs="Times New Roman" w:eastAsiaTheme="minorEastAsia"/>
                              <w:sz w:val="28"/>
                              <w:szCs w:val="28"/>
                            </w:rPr>
                            <w:instrText xml:space="preserve"> PAGE  \* MERGEFORMAT </w:instrText>
                          </w:r>
                          <w:r>
                            <w:rPr>
                              <w:rFonts w:hint="default" w:ascii="宋体" w:hAnsi="宋体" w:cs="Times New Roman" w:eastAsiaTheme="minorEastAsia"/>
                              <w:sz w:val="28"/>
                              <w:szCs w:val="28"/>
                            </w:rPr>
                            <w:fldChar w:fldCharType="separate"/>
                          </w:r>
                          <w:r>
                            <w:rPr>
                              <w:rFonts w:hint="default" w:ascii="宋体" w:hAnsi="宋体" w:cs="Times New Roman" w:eastAsiaTheme="minorEastAsia"/>
                              <w:sz w:val="28"/>
                              <w:szCs w:val="28"/>
                            </w:rPr>
                            <w:t>1</w:t>
                          </w:r>
                          <w:r>
                            <w:rPr>
                              <w:rFonts w:hint="default" w:ascii="宋体" w:hAnsi="宋体" w:cs="Times New Roman" w:eastAsiaTheme="minorEastAsia"/>
                              <w:sz w:val="28"/>
                              <w:szCs w:val="28"/>
                            </w:rPr>
                            <w:fldChar w:fldCharType="end"/>
                          </w:r>
                          <w:r>
                            <w:rPr>
                              <w:rFonts w:hint="default" w:ascii="宋体" w:hAnsi="宋体"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宋体" w:hAnsi="宋体" w:cs="Times New Roman" w:eastAsiaTheme="minorEastAsia"/>
                        <w:sz w:val="28"/>
                        <w:szCs w:val="28"/>
                      </w:rPr>
                    </w:pPr>
                    <w:r>
                      <w:rPr>
                        <w:rFonts w:hint="default" w:ascii="宋体" w:hAnsi="宋体" w:cs="Times New Roman" w:eastAsiaTheme="minorEastAsia"/>
                        <w:sz w:val="28"/>
                        <w:szCs w:val="28"/>
                      </w:rPr>
                      <w:t xml:space="preserve">— </w:t>
                    </w:r>
                    <w:r>
                      <w:rPr>
                        <w:rFonts w:hint="default" w:ascii="宋体" w:hAnsi="宋体" w:cs="Times New Roman" w:eastAsiaTheme="minorEastAsia"/>
                        <w:sz w:val="28"/>
                        <w:szCs w:val="28"/>
                      </w:rPr>
                      <w:fldChar w:fldCharType="begin"/>
                    </w:r>
                    <w:r>
                      <w:rPr>
                        <w:rFonts w:hint="default" w:ascii="宋体" w:hAnsi="宋体" w:cs="Times New Roman" w:eastAsiaTheme="minorEastAsia"/>
                        <w:sz w:val="28"/>
                        <w:szCs w:val="28"/>
                      </w:rPr>
                      <w:instrText xml:space="preserve"> PAGE  \* MERGEFORMAT </w:instrText>
                    </w:r>
                    <w:r>
                      <w:rPr>
                        <w:rFonts w:hint="default" w:ascii="宋体" w:hAnsi="宋体" w:cs="Times New Roman" w:eastAsiaTheme="minorEastAsia"/>
                        <w:sz w:val="28"/>
                        <w:szCs w:val="28"/>
                      </w:rPr>
                      <w:fldChar w:fldCharType="separate"/>
                    </w:r>
                    <w:r>
                      <w:rPr>
                        <w:rFonts w:hint="default" w:ascii="宋体" w:hAnsi="宋体" w:cs="Times New Roman" w:eastAsiaTheme="minorEastAsia"/>
                        <w:sz w:val="28"/>
                        <w:szCs w:val="28"/>
                      </w:rPr>
                      <w:t>1</w:t>
                    </w:r>
                    <w:r>
                      <w:rPr>
                        <w:rFonts w:hint="default" w:ascii="宋体" w:hAnsi="宋体" w:cs="Times New Roman" w:eastAsiaTheme="minorEastAsia"/>
                        <w:sz w:val="28"/>
                        <w:szCs w:val="28"/>
                      </w:rPr>
                      <w:fldChar w:fldCharType="end"/>
                    </w:r>
                    <w:r>
                      <w:rPr>
                        <w:rFonts w:hint="default" w:ascii="宋体" w:hAnsi="宋体" w:cs="Times New Roman" w:eastAsia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9725F"/>
    <w:rsid w:val="00697742"/>
    <w:rsid w:val="00FF342E"/>
    <w:rsid w:val="011B6EE9"/>
    <w:rsid w:val="014452FA"/>
    <w:rsid w:val="01A20C63"/>
    <w:rsid w:val="028D5E20"/>
    <w:rsid w:val="02FD2700"/>
    <w:rsid w:val="032F6870"/>
    <w:rsid w:val="0332507F"/>
    <w:rsid w:val="037C7A9B"/>
    <w:rsid w:val="03833093"/>
    <w:rsid w:val="04323D84"/>
    <w:rsid w:val="052C0AEB"/>
    <w:rsid w:val="05F83F0D"/>
    <w:rsid w:val="05FF1053"/>
    <w:rsid w:val="06214F1B"/>
    <w:rsid w:val="06614373"/>
    <w:rsid w:val="066A57FC"/>
    <w:rsid w:val="067F5449"/>
    <w:rsid w:val="06EE25CB"/>
    <w:rsid w:val="06F1300A"/>
    <w:rsid w:val="07040BE6"/>
    <w:rsid w:val="0750108F"/>
    <w:rsid w:val="07F36073"/>
    <w:rsid w:val="08792F59"/>
    <w:rsid w:val="0894337C"/>
    <w:rsid w:val="09592441"/>
    <w:rsid w:val="097F7C0D"/>
    <w:rsid w:val="09FA0AF1"/>
    <w:rsid w:val="0A3D501C"/>
    <w:rsid w:val="0A8D21FC"/>
    <w:rsid w:val="0AB02503"/>
    <w:rsid w:val="0AC306D5"/>
    <w:rsid w:val="0ACC5044"/>
    <w:rsid w:val="0AD732AA"/>
    <w:rsid w:val="0ADD060D"/>
    <w:rsid w:val="0AED161F"/>
    <w:rsid w:val="0B163F94"/>
    <w:rsid w:val="0B205F90"/>
    <w:rsid w:val="0B472221"/>
    <w:rsid w:val="0BC61F9E"/>
    <w:rsid w:val="0BD769B6"/>
    <w:rsid w:val="0C0C4A55"/>
    <w:rsid w:val="0C9E366E"/>
    <w:rsid w:val="0D011D9A"/>
    <w:rsid w:val="0D221FEB"/>
    <w:rsid w:val="0D282576"/>
    <w:rsid w:val="0D2A3CAD"/>
    <w:rsid w:val="0DE70128"/>
    <w:rsid w:val="0E5B611C"/>
    <w:rsid w:val="0E5C1219"/>
    <w:rsid w:val="0E71403E"/>
    <w:rsid w:val="0E883E74"/>
    <w:rsid w:val="0EA83C84"/>
    <w:rsid w:val="0EC52B45"/>
    <w:rsid w:val="0EEF2FF3"/>
    <w:rsid w:val="0F8F2F5E"/>
    <w:rsid w:val="0F990833"/>
    <w:rsid w:val="0FAC4FE2"/>
    <w:rsid w:val="0FBD7D7A"/>
    <w:rsid w:val="103639C6"/>
    <w:rsid w:val="10380C71"/>
    <w:rsid w:val="107B3A0D"/>
    <w:rsid w:val="10904A98"/>
    <w:rsid w:val="1093586A"/>
    <w:rsid w:val="11591D21"/>
    <w:rsid w:val="11943FBD"/>
    <w:rsid w:val="11AB5E6A"/>
    <w:rsid w:val="128D28F6"/>
    <w:rsid w:val="12964435"/>
    <w:rsid w:val="12A10B3D"/>
    <w:rsid w:val="12D67BB0"/>
    <w:rsid w:val="1320491C"/>
    <w:rsid w:val="13925BC9"/>
    <w:rsid w:val="13B90690"/>
    <w:rsid w:val="13E90AC7"/>
    <w:rsid w:val="14281899"/>
    <w:rsid w:val="15047B67"/>
    <w:rsid w:val="155C2FC6"/>
    <w:rsid w:val="156D1F22"/>
    <w:rsid w:val="16030901"/>
    <w:rsid w:val="161D206B"/>
    <w:rsid w:val="16A22796"/>
    <w:rsid w:val="16B41DE8"/>
    <w:rsid w:val="17EC0C2A"/>
    <w:rsid w:val="18110665"/>
    <w:rsid w:val="183D7875"/>
    <w:rsid w:val="18927F1E"/>
    <w:rsid w:val="189423EA"/>
    <w:rsid w:val="19886BD7"/>
    <w:rsid w:val="19A42430"/>
    <w:rsid w:val="19BF27ED"/>
    <w:rsid w:val="19C779C5"/>
    <w:rsid w:val="19F3693F"/>
    <w:rsid w:val="1A41305B"/>
    <w:rsid w:val="1B122D3E"/>
    <w:rsid w:val="1CAF3205"/>
    <w:rsid w:val="1D0B32EF"/>
    <w:rsid w:val="1D78532B"/>
    <w:rsid w:val="1D9F7F5E"/>
    <w:rsid w:val="1E0F5CD8"/>
    <w:rsid w:val="1E203651"/>
    <w:rsid w:val="1E6D5499"/>
    <w:rsid w:val="1F0A7AEE"/>
    <w:rsid w:val="1F2339C8"/>
    <w:rsid w:val="2058456B"/>
    <w:rsid w:val="20EF3CF6"/>
    <w:rsid w:val="21434389"/>
    <w:rsid w:val="21860B69"/>
    <w:rsid w:val="21912E6C"/>
    <w:rsid w:val="21BF6CED"/>
    <w:rsid w:val="21D970EA"/>
    <w:rsid w:val="21FA52F2"/>
    <w:rsid w:val="225E5D00"/>
    <w:rsid w:val="22B023EF"/>
    <w:rsid w:val="22B62D28"/>
    <w:rsid w:val="23034B22"/>
    <w:rsid w:val="238C209D"/>
    <w:rsid w:val="24400B40"/>
    <w:rsid w:val="244609D7"/>
    <w:rsid w:val="24665717"/>
    <w:rsid w:val="246A7D66"/>
    <w:rsid w:val="24802D99"/>
    <w:rsid w:val="24C73A76"/>
    <w:rsid w:val="24D73666"/>
    <w:rsid w:val="24D83E68"/>
    <w:rsid w:val="26794C2C"/>
    <w:rsid w:val="269709BB"/>
    <w:rsid w:val="26F9725F"/>
    <w:rsid w:val="279103C0"/>
    <w:rsid w:val="283B0A35"/>
    <w:rsid w:val="29145E51"/>
    <w:rsid w:val="293C2B13"/>
    <w:rsid w:val="296E2DDD"/>
    <w:rsid w:val="2987504A"/>
    <w:rsid w:val="298E5284"/>
    <w:rsid w:val="2A195F02"/>
    <w:rsid w:val="2A866D63"/>
    <w:rsid w:val="2AFB59B6"/>
    <w:rsid w:val="2B1356FD"/>
    <w:rsid w:val="2B790ACA"/>
    <w:rsid w:val="2BEF3CF6"/>
    <w:rsid w:val="2C0F4A22"/>
    <w:rsid w:val="2C86799E"/>
    <w:rsid w:val="2CF45437"/>
    <w:rsid w:val="2CF87A8B"/>
    <w:rsid w:val="2DCD49E0"/>
    <w:rsid w:val="2DCD5042"/>
    <w:rsid w:val="2E0C4818"/>
    <w:rsid w:val="2E861BBC"/>
    <w:rsid w:val="2EC55694"/>
    <w:rsid w:val="2ECD6E61"/>
    <w:rsid w:val="2F223A8C"/>
    <w:rsid w:val="2F27325F"/>
    <w:rsid w:val="2FDE6840"/>
    <w:rsid w:val="30120870"/>
    <w:rsid w:val="302E6C14"/>
    <w:rsid w:val="30695184"/>
    <w:rsid w:val="30712FBD"/>
    <w:rsid w:val="30AA6242"/>
    <w:rsid w:val="31462213"/>
    <w:rsid w:val="31F056EB"/>
    <w:rsid w:val="33114335"/>
    <w:rsid w:val="334B2024"/>
    <w:rsid w:val="334B274B"/>
    <w:rsid w:val="358D1767"/>
    <w:rsid w:val="362E2246"/>
    <w:rsid w:val="36325903"/>
    <w:rsid w:val="365917EE"/>
    <w:rsid w:val="367976C3"/>
    <w:rsid w:val="36A47063"/>
    <w:rsid w:val="36AF35C8"/>
    <w:rsid w:val="37040762"/>
    <w:rsid w:val="37495DEC"/>
    <w:rsid w:val="389310A1"/>
    <w:rsid w:val="39F96534"/>
    <w:rsid w:val="3A2D32F3"/>
    <w:rsid w:val="3A4459B1"/>
    <w:rsid w:val="3A8F26FB"/>
    <w:rsid w:val="3ACE50DB"/>
    <w:rsid w:val="3B290E0D"/>
    <w:rsid w:val="3B3C4B87"/>
    <w:rsid w:val="3BE303DF"/>
    <w:rsid w:val="3C1710B3"/>
    <w:rsid w:val="3C3C3EA0"/>
    <w:rsid w:val="3D016A68"/>
    <w:rsid w:val="3D02724F"/>
    <w:rsid w:val="3D0E59F4"/>
    <w:rsid w:val="3D9866F0"/>
    <w:rsid w:val="3E056F8E"/>
    <w:rsid w:val="3ED72E6A"/>
    <w:rsid w:val="3EDA6461"/>
    <w:rsid w:val="3F5B64FF"/>
    <w:rsid w:val="3F724706"/>
    <w:rsid w:val="3FE05748"/>
    <w:rsid w:val="3FE17A22"/>
    <w:rsid w:val="40A9230C"/>
    <w:rsid w:val="412F476D"/>
    <w:rsid w:val="41AB2CE9"/>
    <w:rsid w:val="41C14F8D"/>
    <w:rsid w:val="42332F72"/>
    <w:rsid w:val="428B2DB7"/>
    <w:rsid w:val="430F7CF9"/>
    <w:rsid w:val="43457C9A"/>
    <w:rsid w:val="43816B45"/>
    <w:rsid w:val="442472D7"/>
    <w:rsid w:val="457A4BF2"/>
    <w:rsid w:val="45FE4AC9"/>
    <w:rsid w:val="46825C08"/>
    <w:rsid w:val="476A11FB"/>
    <w:rsid w:val="47D91957"/>
    <w:rsid w:val="47E816A9"/>
    <w:rsid w:val="47ED3417"/>
    <w:rsid w:val="48001DB8"/>
    <w:rsid w:val="482E0659"/>
    <w:rsid w:val="486801EA"/>
    <w:rsid w:val="49D02B88"/>
    <w:rsid w:val="49DF5EA7"/>
    <w:rsid w:val="4A124855"/>
    <w:rsid w:val="4A234204"/>
    <w:rsid w:val="4A58410A"/>
    <w:rsid w:val="4ABE5DC5"/>
    <w:rsid w:val="4AEC1610"/>
    <w:rsid w:val="4B6476C2"/>
    <w:rsid w:val="4B8215ED"/>
    <w:rsid w:val="4BA507C8"/>
    <w:rsid w:val="4BD70290"/>
    <w:rsid w:val="4C080D0E"/>
    <w:rsid w:val="4D7247B3"/>
    <w:rsid w:val="4E163283"/>
    <w:rsid w:val="4E40231B"/>
    <w:rsid w:val="4F4B5DE3"/>
    <w:rsid w:val="4F680452"/>
    <w:rsid w:val="50472DDE"/>
    <w:rsid w:val="505801DC"/>
    <w:rsid w:val="50583D1B"/>
    <w:rsid w:val="50651938"/>
    <w:rsid w:val="50C753B9"/>
    <w:rsid w:val="516A3369"/>
    <w:rsid w:val="51BA4B65"/>
    <w:rsid w:val="52073663"/>
    <w:rsid w:val="5217501A"/>
    <w:rsid w:val="523725E8"/>
    <w:rsid w:val="523A72AB"/>
    <w:rsid w:val="52A40205"/>
    <w:rsid w:val="52B63295"/>
    <w:rsid w:val="52BA637D"/>
    <w:rsid w:val="536E4295"/>
    <w:rsid w:val="54803276"/>
    <w:rsid w:val="54847890"/>
    <w:rsid w:val="548640DC"/>
    <w:rsid w:val="548D3496"/>
    <w:rsid w:val="549C4D73"/>
    <w:rsid w:val="54B546D2"/>
    <w:rsid w:val="552B174F"/>
    <w:rsid w:val="554A25AB"/>
    <w:rsid w:val="55777AE5"/>
    <w:rsid w:val="55B1647C"/>
    <w:rsid w:val="56197E2C"/>
    <w:rsid w:val="563F0B58"/>
    <w:rsid w:val="567064EE"/>
    <w:rsid w:val="56793897"/>
    <w:rsid w:val="569F7583"/>
    <w:rsid w:val="56D9509F"/>
    <w:rsid w:val="57323356"/>
    <w:rsid w:val="5775452F"/>
    <w:rsid w:val="580104AF"/>
    <w:rsid w:val="58C114E3"/>
    <w:rsid w:val="59B45EF2"/>
    <w:rsid w:val="59C4530A"/>
    <w:rsid w:val="5A963B0E"/>
    <w:rsid w:val="5AC53AA7"/>
    <w:rsid w:val="5AD747E6"/>
    <w:rsid w:val="5BE42FE8"/>
    <w:rsid w:val="5BEA6292"/>
    <w:rsid w:val="5C305CE1"/>
    <w:rsid w:val="5CC32059"/>
    <w:rsid w:val="5CE319D3"/>
    <w:rsid w:val="5D5928BD"/>
    <w:rsid w:val="5DEA3429"/>
    <w:rsid w:val="5E3C4B81"/>
    <w:rsid w:val="5E415878"/>
    <w:rsid w:val="5E584A35"/>
    <w:rsid w:val="5EDC1F19"/>
    <w:rsid w:val="5F271322"/>
    <w:rsid w:val="5FD56EB9"/>
    <w:rsid w:val="5FF02C10"/>
    <w:rsid w:val="60067764"/>
    <w:rsid w:val="600B73B7"/>
    <w:rsid w:val="610259F4"/>
    <w:rsid w:val="610D3EE5"/>
    <w:rsid w:val="62646011"/>
    <w:rsid w:val="62985630"/>
    <w:rsid w:val="63565ABC"/>
    <w:rsid w:val="6442145E"/>
    <w:rsid w:val="6446470E"/>
    <w:rsid w:val="6456360A"/>
    <w:rsid w:val="646F5FF7"/>
    <w:rsid w:val="6490507C"/>
    <w:rsid w:val="64981A99"/>
    <w:rsid w:val="654C1806"/>
    <w:rsid w:val="656E0989"/>
    <w:rsid w:val="65932B89"/>
    <w:rsid w:val="65D348AC"/>
    <w:rsid w:val="660959C8"/>
    <w:rsid w:val="66240473"/>
    <w:rsid w:val="664A1199"/>
    <w:rsid w:val="66B272A9"/>
    <w:rsid w:val="66E62C9D"/>
    <w:rsid w:val="673E5C20"/>
    <w:rsid w:val="67924397"/>
    <w:rsid w:val="67ED246F"/>
    <w:rsid w:val="680B1DF6"/>
    <w:rsid w:val="68582D3B"/>
    <w:rsid w:val="689E0EA9"/>
    <w:rsid w:val="68A07B40"/>
    <w:rsid w:val="68BC0624"/>
    <w:rsid w:val="68DA4359"/>
    <w:rsid w:val="68E65A80"/>
    <w:rsid w:val="694365EC"/>
    <w:rsid w:val="697B231C"/>
    <w:rsid w:val="6995457A"/>
    <w:rsid w:val="69CC2E5F"/>
    <w:rsid w:val="69EF6EC9"/>
    <w:rsid w:val="6A1E679F"/>
    <w:rsid w:val="6B437DBB"/>
    <w:rsid w:val="6B5E1DF5"/>
    <w:rsid w:val="6BDE0F65"/>
    <w:rsid w:val="6C672462"/>
    <w:rsid w:val="6CAB3422"/>
    <w:rsid w:val="6CCA2F61"/>
    <w:rsid w:val="6D0B14DB"/>
    <w:rsid w:val="6D3937C0"/>
    <w:rsid w:val="6DB558B4"/>
    <w:rsid w:val="6DBA7C4A"/>
    <w:rsid w:val="6E775565"/>
    <w:rsid w:val="6EB52670"/>
    <w:rsid w:val="6EF46B13"/>
    <w:rsid w:val="6EFD4169"/>
    <w:rsid w:val="6EFE4B49"/>
    <w:rsid w:val="6F604890"/>
    <w:rsid w:val="6FF04A84"/>
    <w:rsid w:val="70B870EF"/>
    <w:rsid w:val="7157173E"/>
    <w:rsid w:val="724718A6"/>
    <w:rsid w:val="72BB1C5C"/>
    <w:rsid w:val="72F62FA1"/>
    <w:rsid w:val="73290F35"/>
    <w:rsid w:val="73420036"/>
    <w:rsid w:val="73B12DD4"/>
    <w:rsid w:val="73C46ECC"/>
    <w:rsid w:val="74327C7F"/>
    <w:rsid w:val="74EB739E"/>
    <w:rsid w:val="75B91FB5"/>
    <w:rsid w:val="763264FC"/>
    <w:rsid w:val="76497003"/>
    <w:rsid w:val="76902D8F"/>
    <w:rsid w:val="76C858EC"/>
    <w:rsid w:val="778D72AB"/>
    <w:rsid w:val="77995758"/>
    <w:rsid w:val="779E5BBD"/>
    <w:rsid w:val="78A66428"/>
    <w:rsid w:val="78AF3654"/>
    <w:rsid w:val="78F427FA"/>
    <w:rsid w:val="794202F4"/>
    <w:rsid w:val="79932D0B"/>
    <w:rsid w:val="79E53914"/>
    <w:rsid w:val="79F2693B"/>
    <w:rsid w:val="79FE2C2D"/>
    <w:rsid w:val="7A094899"/>
    <w:rsid w:val="7B335BB7"/>
    <w:rsid w:val="7CA4087A"/>
    <w:rsid w:val="7CCD71C0"/>
    <w:rsid w:val="7DC325D2"/>
    <w:rsid w:val="7E692A56"/>
    <w:rsid w:val="7E997373"/>
    <w:rsid w:val="7EB03702"/>
    <w:rsid w:val="7EF07256"/>
    <w:rsid w:val="7F3B1E1F"/>
    <w:rsid w:val="7F9A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beforeLines="0" w:beforeAutospacing="0"/>
    </w:pPr>
    <w:rPr>
      <w:rFonts w:ascii="Arial" w:hAnsi="Arial"/>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2022-01-14T09:05:00Z</dcterms:created>
  <dc:creator>装风的小兜兜</dc:creator>
  <cp:lastModifiedBy>Lかg&amp;j</cp:lastModifiedBy>
  <dcterms:modified xsi:type="dcterms:W3CDTF">2022-03-16T00:34:48Z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FDF0C0249BE546579DCFB1615F08DB95</vt:lpwstr>
  </property>
</Properties>
</file>